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All public guest</w:t>
      </w:r>
      <w:r w:rsidDel="00000000" w:rsidR="00000000" w:rsidRPr="00000000">
        <w:rPr>
          <w:color w:val="1f497d"/>
          <w:rtl w:val="0"/>
        </w:rPr>
        <w:t xml:space="preserve">s</w:t>
      </w:r>
      <w:r w:rsidDel="00000000" w:rsidR="00000000" w:rsidRPr="00000000">
        <w:rPr>
          <w:rtl w:val="0"/>
        </w:rPr>
        <w:t xml:space="preserve"> must sign in using the GO Team Form between 2:30-2:50 PM, as the meeting will begin promptly at 3:00 PM.   The Go Team Form </w:t>
      </w:r>
      <w:r w:rsidDel="00000000" w:rsidR="00000000" w:rsidRPr="00000000">
        <w:rPr>
          <w:color w:val="1f497d"/>
          <w:rtl w:val="0"/>
        </w:rPr>
        <w:t xml:space="preserve">should </w:t>
      </w:r>
      <w:r w:rsidDel="00000000" w:rsidR="00000000" w:rsidRPr="00000000">
        <w:rPr>
          <w:rtl w:val="0"/>
        </w:rPr>
        <w:t xml:space="preserve">be fil</w:t>
      </w:r>
      <w:r w:rsidDel="00000000" w:rsidR="00000000" w:rsidRPr="00000000">
        <w:rPr>
          <w:color w:val="1f497d"/>
          <w:rtl w:val="0"/>
        </w:rPr>
        <w:t xml:space="preserve">led</w:t>
      </w:r>
      <w:r w:rsidDel="00000000" w:rsidR="00000000" w:rsidRPr="00000000">
        <w:rPr>
          <w:rtl w:val="0"/>
        </w:rPr>
        <w:t xml:space="preserve"> out in its entirety.  The form will consist of agenda items to be discussed.   Ms. Harris will serve as the time keeper.  Public comment will occur at the end of the meeting. All comments will be solicited via google docs, utilizing ipads.  GO Team will not respond to the concerns.  Ms. Harris/Hardeman will collect and post them online in a FAQ format.  If a vote is needed, the team will discuss ways to get public feedback prior to the vote.  </w:t>
      </w:r>
    </w:p>
    <w:p w:rsidR="00000000" w:rsidDel="00000000" w:rsidP="00000000" w:rsidRDefault="00000000" w:rsidRPr="00000000" w14:paraId="00000002">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